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5BE" w:rsidRDefault="003D06A5" w:rsidP="00DC20F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798F" wp14:editId="476D494D">
                <wp:simplePos x="0" y="0"/>
                <wp:positionH relativeFrom="column">
                  <wp:posOffset>1851025</wp:posOffset>
                </wp:positionH>
                <wp:positionV relativeFrom="paragraph">
                  <wp:posOffset>237017</wp:posOffset>
                </wp:positionV>
                <wp:extent cx="4285615" cy="336550"/>
                <wp:effectExtent l="0" t="0" r="63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F5" w:rsidRPr="00DC20F5" w:rsidRDefault="00DC20F5" w:rsidP="00DC2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C20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MARION EARL ELEMENTARY SCHOOL</w:t>
                            </w:r>
                          </w:p>
                          <w:p w:rsidR="00DC20F5" w:rsidRDefault="00DC2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7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75pt;margin-top:18.65pt;width:337.4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" stroked="f">
                <v:textbox>
                  <w:txbxContent>
                    <w:p w:rsidR="00DC20F5" w:rsidRPr="00DC20F5" w:rsidRDefault="00DC20F5" w:rsidP="00DC20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C20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MARION EARL ELEMENTARY SCHOOL</w:t>
                      </w:r>
                    </w:p>
                    <w:p w:rsidR="00DC20F5" w:rsidRDefault="00DC20F5"/>
                  </w:txbxContent>
                </v:textbox>
              </v:shape>
            </w:pict>
          </mc:Fallback>
        </mc:AlternateContent>
      </w:r>
      <w:r w:rsidR="002E45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2170" wp14:editId="095A74BF">
                <wp:simplePos x="0" y="0"/>
                <wp:positionH relativeFrom="column">
                  <wp:posOffset>1626870</wp:posOffset>
                </wp:positionH>
                <wp:positionV relativeFrom="paragraph">
                  <wp:posOffset>699770</wp:posOffset>
                </wp:positionV>
                <wp:extent cx="4695190" cy="11074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CC" w:rsidRPr="00606190" w:rsidRDefault="00606190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6650 W. RENO AVENUE</w:t>
                            </w:r>
                          </w:p>
                          <w:p w:rsidR="00A52DCC" w:rsidRPr="00606190" w:rsidRDefault="00606190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LAS VEGAS, NEVADA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 xml:space="preserve"> 89118</w:t>
                            </w:r>
                          </w:p>
                          <w:p w:rsidR="00A52DCC" w:rsidRPr="00606190" w:rsidRDefault="00A52DCC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Phone: (702) 799-</w:t>
                            </w:r>
                            <w:proofErr w:type="gramStart"/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8181  ●</w:t>
                            </w:r>
                            <w:proofErr w:type="gramEnd"/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 xml:space="preserve">  Fax: (702) 799-8188</w:t>
                            </w:r>
                          </w:p>
                          <w:p w:rsidR="00A52DCC" w:rsidRPr="00606190" w:rsidRDefault="006201E4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Veronica A. Hunt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, Principal</w:t>
                            </w:r>
                          </w:p>
                          <w:p w:rsidR="00A52DCC" w:rsidRDefault="006201E4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Aimee Levy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, Assistant Principal</w:t>
                            </w:r>
                          </w:p>
                          <w:p w:rsidR="00FD0812" w:rsidRPr="00606190" w:rsidRDefault="006201E4" w:rsidP="00FD0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marionearl.com</w:t>
                            </w:r>
                          </w:p>
                          <w:p w:rsidR="00FD0812" w:rsidRPr="00606190" w:rsidRDefault="00FD0812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</w:p>
                          <w:p w:rsidR="00A52DCC" w:rsidRPr="00A52DCC" w:rsidRDefault="00A52DCC" w:rsidP="00A52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DCC" w:rsidRDefault="00A52DCC" w:rsidP="00A52DCC"/>
                          <w:p w:rsidR="00A52DCC" w:rsidRDefault="00A52DCC" w:rsidP="00A52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21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8.1pt;margin-top:55.1pt;width:369.7pt;height: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/gIQ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" stroked="f">
                <v:textbox>
                  <w:txbxContent>
                    <w:p w:rsidR="00A52DCC" w:rsidRPr="00606190" w:rsidRDefault="00606190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6650 W. RENO AVENUE</w:t>
                      </w:r>
                    </w:p>
                    <w:p w:rsidR="00A52DCC" w:rsidRPr="00606190" w:rsidRDefault="00606190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LAS VEGAS, NEVADA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 xml:space="preserve"> 89118</w:t>
                      </w:r>
                    </w:p>
                    <w:p w:rsidR="00A52DCC" w:rsidRPr="00606190" w:rsidRDefault="00A52DCC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Phone: (702) 799-</w:t>
                      </w:r>
                      <w:proofErr w:type="gramStart"/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8181  ●</w:t>
                      </w:r>
                      <w:proofErr w:type="gramEnd"/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 xml:space="preserve">  Fax: (702) 799-8188</w:t>
                      </w:r>
                    </w:p>
                    <w:p w:rsidR="00A52DCC" w:rsidRPr="00606190" w:rsidRDefault="006201E4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 xml:space="preserve">Veronica A.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Hunt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, Principal</w:t>
                      </w:r>
                    </w:p>
                    <w:p w:rsidR="00A52DCC" w:rsidRDefault="006201E4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Aimee Levy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, Assistant Principal</w:t>
                      </w:r>
                    </w:p>
                    <w:p w:rsidR="00FD0812" w:rsidRPr="00606190" w:rsidRDefault="006201E4" w:rsidP="00FD0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marionearl.com</w:t>
                      </w:r>
                    </w:p>
                    <w:p w:rsidR="00FD0812" w:rsidRPr="00606190" w:rsidRDefault="00FD0812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</w:p>
                    <w:p w:rsidR="00A52DCC" w:rsidRPr="00A52DCC" w:rsidRDefault="00A52DCC" w:rsidP="00A52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52DCC" w:rsidRDefault="00A52DCC" w:rsidP="00A52DCC"/>
                    <w:p w:rsidR="00A52DCC" w:rsidRDefault="00A52DCC" w:rsidP="00A52DCC"/>
                  </w:txbxContent>
                </v:textbox>
              </v:shape>
            </w:pict>
          </mc:Fallback>
        </mc:AlternateContent>
      </w:r>
      <w:r w:rsidR="002E45A3">
        <w:rPr>
          <w:noProof/>
          <w:color w:val="FFC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654684</wp:posOffset>
                </wp:positionV>
                <wp:extent cx="5068570" cy="0"/>
                <wp:effectExtent l="57150" t="76200" r="5588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2B8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915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1.3pt,51.55pt" to="510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" strokecolor="#f2b800" strokeweight="6pt">
                <o:lock v:ext="edit" shapetype="f"/>
              </v:line>
            </w:pict>
          </mc:Fallback>
        </mc:AlternateContent>
      </w:r>
      <w:r w:rsidR="00DC20F5">
        <w:rPr>
          <w:noProof/>
        </w:rPr>
        <w:drawing>
          <wp:inline distT="0" distB="0" distL="0" distR="0">
            <wp:extent cx="1695985" cy="16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Eagles Stationary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85" cy="16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E4" w:rsidRDefault="006201E4" w:rsidP="00DC20F5">
      <w:pPr>
        <w:ind w:left="-720"/>
      </w:pPr>
    </w:p>
    <w:p w:rsidR="006201E4" w:rsidRPr="006201E4" w:rsidRDefault="006201E4" w:rsidP="006201E4">
      <w:pPr>
        <w:spacing w:after="0" w:line="240" w:lineRule="auto"/>
        <w:jc w:val="center"/>
        <w:rPr>
          <w:b/>
          <w:sz w:val="32"/>
        </w:rPr>
      </w:pPr>
      <w:r w:rsidRPr="006201E4">
        <w:rPr>
          <w:b/>
          <w:sz w:val="32"/>
        </w:rPr>
        <w:t>Title I</w:t>
      </w:r>
    </w:p>
    <w:p w:rsidR="006201E4" w:rsidRPr="006201E4" w:rsidRDefault="006201E4" w:rsidP="006201E4">
      <w:pPr>
        <w:spacing w:after="0" w:line="240" w:lineRule="auto"/>
        <w:jc w:val="center"/>
        <w:rPr>
          <w:b/>
          <w:sz w:val="32"/>
        </w:rPr>
      </w:pPr>
      <w:r w:rsidRPr="006201E4">
        <w:rPr>
          <w:b/>
          <w:sz w:val="32"/>
        </w:rPr>
        <w:t>Parents’ Right-to-Know</w:t>
      </w: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  <w:r w:rsidRPr="006201E4">
        <w:rPr>
          <w:sz w:val="28"/>
        </w:rPr>
        <w:t xml:space="preserve">The </w:t>
      </w:r>
      <w:r w:rsidRPr="006201E4">
        <w:rPr>
          <w:i/>
          <w:sz w:val="28"/>
        </w:rPr>
        <w:t xml:space="preserve">Every Student Succeeds Act (ESSA) </w:t>
      </w:r>
      <w:r w:rsidRPr="006201E4">
        <w:rPr>
          <w:sz w:val="28"/>
        </w:rPr>
        <w:t xml:space="preserve">was passed by the U.S. Congress and signed into law on December 10, 2015. The </w:t>
      </w:r>
      <w:r w:rsidRPr="006201E4">
        <w:rPr>
          <w:i/>
          <w:sz w:val="28"/>
        </w:rPr>
        <w:t>ESSA</w:t>
      </w:r>
      <w:r w:rsidRPr="006201E4">
        <w:rPr>
          <w:sz w:val="28"/>
        </w:rPr>
        <w:t xml:space="preserve"> replaces the </w:t>
      </w:r>
      <w:r w:rsidRPr="006201E4">
        <w:rPr>
          <w:i/>
          <w:sz w:val="28"/>
        </w:rPr>
        <w:t xml:space="preserve">No Child Left </w:t>
      </w:r>
      <w:proofErr w:type="gramStart"/>
      <w:r w:rsidRPr="006201E4">
        <w:rPr>
          <w:i/>
          <w:sz w:val="28"/>
        </w:rPr>
        <w:t>Behind</w:t>
      </w:r>
      <w:proofErr w:type="gramEnd"/>
      <w:r w:rsidRPr="006201E4">
        <w:rPr>
          <w:i/>
          <w:sz w:val="28"/>
        </w:rPr>
        <w:t xml:space="preserve"> Act (NCLB)</w:t>
      </w:r>
      <w:r w:rsidRPr="006201E4">
        <w:rPr>
          <w:sz w:val="28"/>
        </w:rPr>
        <w:t xml:space="preserve"> and is the latest reauthorization of the </w:t>
      </w:r>
      <w:r w:rsidRPr="006201E4">
        <w:rPr>
          <w:i/>
          <w:sz w:val="28"/>
        </w:rPr>
        <w:t>Elementary and Secondary Education Act (ESEA).</w:t>
      </w: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  <w:r w:rsidRPr="006201E4">
        <w:rPr>
          <w:sz w:val="28"/>
        </w:rPr>
        <w:t xml:space="preserve">Although </w:t>
      </w:r>
      <w:r w:rsidRPr="006201E4">
        <w:rPr>
          <w:i/>
          <w:sz w:val="28"/>
        </w:rPr>
        <w:t>NCLB</w:t>
      </w:r>
      <w:r w:rsidRPr="006201E4"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6201E4">
        <w:rPr>
          <w:i/>
          <w:sz w:val="28"/>
        </w:rPr>
        <w:t>NCLB</w:t>
      </w:r>
      <w:r w:rsidRPr="006201E4">
        <w:rPr>
          <w:sz w:val="28"/>
        </w:rPr>
        <w:t xml:space="preserve"> was eliminated from the </w:t>
      </w:r>
      <w:r w:rsidRPr="006201E4">
        <w:rPr>
          <w:i/>
          <w:sz w:val="28"/>
        </w:rPr>
        <w:t>ESSA</w:t>
      </w:r>
      <w:r w:rsidRPr="006201E4">
        <w:rPr>
          <w:sz w:val="28"/>
        </w:rPr>
        <w:t>. Despite this fact, all educators in Nevada still are required to hold the appropriate state certificate/license for their given position.</w:t>
      </w: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  <w:r w:rsidRPr="006201E4">
        <w:rPr>
          <w:sz w:val="28"/>
        </w:rPr>
        <w:t xml:space="preserve">Under </w:t>
      </w:r>
      <w:r w:rsidRPr="006201E4">
        <w:rPr>
          <w:i/>
          <w:sz w:val="28"/>
        </w:rPr>
        <w:t>ESSA</w:t>
      </w:r>
      <w:r w:rsidRPr="006201E4"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6" w:anchor="/VerifyLicense" w:history="1">
        <w:r w:rsidRPr="006201E4">
          <w:rPr>
            <w:color w:val="0000FF" w:themeColor="hyperlink"/>
            <w:sz w:val="28"/>
            <w:u w:val="single"/>
          </w:rPr>
          <w:t>https://online.nvdoe.org/#/VerifyLicense</w:t>
        </w:r>
      </w:hyperlink>
      <w:r w:rsidRPr="006201E4">
        <w:rPr>
          <w:sz w:val="28"/>
        </w:rPr>
        <w:t>.</w:t>
      </w: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</w:p>
    <w:p w:rsidR="006201E4" w:rsidRPr="006201E4" w:rsidRDefault="006201E4" w:rsidP="006201E4">
      <w:pPr>
        <w:spacing w:after="0" w:line="240" w:lineRule="auto"/>
        <w:jc w:val="both"/>
        <w:rPr>
          <w:sz w:val="28"/>
        </w:rPr>
      </w:pPr>
      <w:r w:rsidRPr="006201E4"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6201E4">
        <w:rPr>
          <w:i/>
          <w:sz w:val="28"/>
        </w:rPr>
        <w:t xml:space="preserve">ESSA </w:t>
      </w:r>
      <w:r w:rsidRPr="006201E4">
        <w:rPr>
          <w:sz w:val="28"/>
        </w:rPr>
        <w:t xml:space="preserve">and the role of parents, please visit the United States Department of Education’s website at </w:t>
      </w:r>
      <w:hyperlink r:id="rId7" w:history="1">
        <w:r w:rsidRPr="006201E4">
          <w:rPr>
            <w:color w:val="0000FF" w:themeColor="hyperlink"/>
            <w:sz w:val="28"/>
            <w:u w:val="single"/>
          </w:rPr>
          <w:t>https://www2.ed.gov/policy/elsec/leg/essa/index.html</w:t>
        </w:r>
      </w:hyperlink>
      <w:r w:rsidRPr="006201E4">
        <w:rPr>
          <w:sz w:val="28"/>
        </w:rPr>
        <w:t xml:space="preserve">. </w:t>
      </w:r>
    </w:p>
    <w:p w:rsidR="006201E4" w:rsidRPr="006201E4" w:rsidRDefault="006201E4" w:rsidP="006201E4">
      <w:pPr>
        <w:spacing w:after="0" w:line="240" w:lineRule="auto"/>
        <w:rPr>
          <w:sz w:val="28"/>
        </w:rPr>
      </w:pPr>
    </w:p>
    <w:p w:rsidR="006201E4" w:rsidRDefault="006201E4" w:rsidP="00DC20F5">
      <w:pPr>
        <w:ind w:left="-720"/>
      </w:pPr>
    </w:p>
    <w:p w:rsidR="00606190" w:rsidRDefault="002E45A3" w:rsidP="00DC20F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80630</wp:posOffset>
                </wp:positionV>
                <wp:extent cx="6566520" cy="6633210"/>
                <wp:effectExtent l="0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20" cy="663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A5" w:rsidRDefault="003D06A5" w:rsidP="006C45D9">
                            <w:pPr>
                              <w:pStyle w:val="NormalWeb"/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771C6" w:rsidRDefault="00D771C6" w:rsidP="006C45D9">
                            <w:pPr>
                              <w:pStyle w:val="NormalWeb"/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6C45D9" w:rsidRPr="006C45D9" w:rsidRDefault="006C45D9" w:rsidP="006C45D9">
                            <w:pPr>
                              <w:pStyle w:val="NormalWeb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25pt;margin-top:6.35pt;width:517.05pt;height:5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GhQIAABc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" stroked="f">
                <v:textbox>
                  <w:txbxContent>
                    <w:p w:rsidR="003D06A5" w:rsidRDefault="003D06A5" w:rsidP="006C45D9">
                      <w:pPr>
                        <w:pStyle w:val="NormalWeb"/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771C6" w:rsidRDefault="00D771C6" w:rsidP="006C45D9">
                      <w:pPr>
                        <w:pStyle w:val="NormalWeb"/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6C45D9" w:rsidRPr="006C45D9" w:rsidRDefault="006C45D9" w:rsidP="006C45D9">
                      <w:pPr>
                        <w:pStyle w:val="NormalWeb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487348" w:rsidRDefault="00487348" w:rsidP="00487348">
      <w:pPr>
        <w:ind w:left="-720" w:right="-720"/>
        <w:rPr>
          <w:rFonts w:ascii="Arial" w:hAnsi="Arial"/>
          <w:sz w:val="24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EE759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34620</wp:posOffset>
            </wp:positionV>
            <wp:extent cx="755015" cy="461645"/>
            <wp:effectExtent l="0" t="0" r="6985" b="0"/>
            <wp:wrapNone/>
            <wp:docPr id="5" name="Picture 5" descr="CCS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6164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color w:val="0D1CAF"/>
          <w:sz w:val="10"/>
          <w:szCs w:val="10"/>
        </w:rPr>
        <w:t xml:space="preserve">  </w:t>
      </w: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EE7593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color w:val="0D1CAF"/>
          <w:sz w:val="10"/>
          <w:szCs w:val="10"/>
        </w:rPr>
        <w:t xml:space="preserve"> </w:t>
      </w:r>
    </w:p>
    <w:p w:rsidR="00EE7593" w:rsidRDefault="00EE759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EE7593" w:rsidRDefault="002E45A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Times New Roman" w:hAnsi="Times New Roman" w:cs="Times New Roman"/>
          <w:b/>
          <w:noProof/>
          <w:color w:val="17365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43815</wp:posOffset>
                </wp:positionV>
                <wp:extent cx="621792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48" w:rsidRPr="00EE7593" w:rsidRDefault="00487348" w:rsidP="00487348">
                            <w:pPr>
                              <w:ind w:left="-720" w:right="-72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  <w:sz w:val="18"/>
                                <w:szCs w:val="18"/>
                              </w:rPr>
                              <w:t>O</w:t>
                            </w: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color w:val="333399"/>
                                <w:sz w:val="18"/>
                                <w:szCs w:val="18"/>
                              </w:rPr>
                              <w:t>ur mission is to provide the tools for students to be independent and successful, both academically and socially</w:t>
                            </w: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7348" w:rsidRDefault="00487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7pt;margin-top:3.45pt;width:489.6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" stroked="f">
                <v:textbox>
                  <w:txbxContent>
                    <w:p w:rsidR="00487348" w:rsidRPr="00EE7593" w:rsidRDefault="00487348" w:rsidP="00487348">
                      <w:pPr>
                        <w:ind w:left="-720" w:right="-72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E7593">
                        <w:rPr>
                          <w:rFonts w:ascii="Times New Roman" w:hAnsi="Times New Roman" w:cs="Times New Roman"/>
                          <w:b/>
                          <w:color w:val="17365D"/>
                          <w:sz w:val="18"/>
                          <w:szCs w:val="18"/>
                        </w:rPr>
                        <w:t>O</w:t>
                      </w:r>
                      <w:r w:rsidRPr="00EE7593">
                        <w:rPr>
                          <w:rFonts w:ascii="Times New Roman" w:hAnsi="Times New Roman" w:cs="Times New Roman"/>
                          <w:b/>
                          <w:color w:val="333399"/>
                          <w:sz w:val="18"/>
                          <w:szCs w:val="18"/>
                        </w:rPr>
                        <w:t>ur mission is to provide the tools for students to be independent and successful, both academically and socially</w:t>
                      </w:r>
                      <w:r w:rsidRPr="00EE75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87348" w:rsidRDefault="00487348"/>
                  </w:txbxContent>
                </v:textbox>
              </v:shape>
            </w:pict>
          </mc:Fallback>
        </mc:AlternateContent>
      </w:r>
    </w:p>
    <w:p w:rsidR="00487348" w:rsidRPr="00405F65" w:rsidRDefault="00EE7593" w:rsidP="00487348">
      <w:pPr>
        <w:spacing w:after="0"/>
        <w:ind w:left="-720" w:right="-720"/>
        <w:rPr>
          <w:rFonts w:ascii="Times New Roman" w:hAnsi="Times New Roman" w:cs="Times New Roman"/>
          <w:color w:val="0D1CAF"/>
          <w:sz w:val="14"/>
          <w:szCs w:val="14"/>
        </w:rPr>
      </w:pPr>
      <w:r>
        <w:rPr>
          <w:rFonts w:ascii="Arial" w:hAnsi="Arial"/>
          <w:color w:val="0D1CAF"/>
          <w:sz w:val="10"/>
          <w:szCs w:val="10"/>
        </w:rPr>
        <w:t xml:space="preserve">  </w:t>
      </w:r>
      <w:r w:rsidR="00405F65">
        <w:rPr>
          <w:rFonts w:ascii="Arial" w:hAnsi="Arial"/>
          <w:color w:val="0D1CAF"/>
          <w:sz w:val="10"/>
          <w:szCs w:val="10"/>
        </w:rPr>
        <w:t xml:space="preserve"> </w:t>
      </w:r>
      <w:r w:rsidR="00487348" w:rsidRPr="00405F65">
        <w:rPr>
          <w:rFonts w:ascii="Times New Roman" w:hAnsi="Times New Roman" w:cs="Times New Roman"/>
          <w:color w:val="0D1CAF"/>
          <w:sz w:val="14"/>
          <w:szCs w:val="14"/>
        </w:rPr>
        <w:t>5100 West Sahara Avenue</w:t>
      </w:r>
    </w:p>
    <w:p w:rsidR="00487348" w:rsidRPr="00405F65" w:rsidRDefault="00487348" w:rsidP="00487348">
      <w:pPr>
        <w:spacing w:after="0"/>
        <w:ind w:left="-720" w:right="-720"/>
        <w:rPr>
          <w:rFonts w:ascii="Times New Roman" w:hAnsi="Times New Roman" w:cs="Times New Roman"/>
          <w:color w:val="0D1CAF"/>
          <w:sz w:val="14"/>
          <w:szCs w:val="14"/>
        </w:rPr>
      </w:pPr>
      <w:r w:rsidRPr="00405F65">
        <w:rPr>
          <w:rFonts w:ascii="Times New Roman" w:hAnsi="Times New Roman" w:cs="Times New Roman"/>
          <w:color w:val="0D1CAF"/>
          <w:sz w:val="14"/>
          <w:szCs w:val="14"/>
        </w:rPr>
        <w:t xml:space="preserve">  Las Vegas, Nevada 89146</w:t>
      </w:r>
    </w:p>
    <w:sectPr w:rsidR="00487348" w:rsidRPr="00405F65" w:rsidSect="0048734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5"/>
    <w:rsid w:val="000023E4"/>
    <w:rsid w:val="000D1EA6"/>
    <w:rsid w:val="000D4D0A"/>
    <w:rsid w:val="000F7D8F"/>
    <w:rsid w:val="00105437"/>
    <w:rsid w:val="00123989"/>
    <w:rsid w:val="002E45A3"/>
    <w:rsid w:val="00360DF2"/>
    <w:rsid w:val="003D06A5"/>
    <w:rsid w:val="00405F65"/>
    <w:rsid w:val="00487348"/>
    <w:rsid w:val="004A60BF"/>
    <w:rsid w:val="004B6750"/>
    <w:rsid w:val="00524B05"/>
    <w:rsid w:val="005327CF"/>
    <w:rsid w:val="005B61EB"/>
    <w:rsid w:val="00606190"/>
    <w:rsid w:val="006201E4"/>
    <w:rsid w:val="00686DBA"/>
    <w:rsid w:val="006B1964"/>
    <w:rsid w:val="006C203F"/>
    <w:rsid w:val="006C45D9"/>
    <w:rsid w:val="006F2364"/>
    <w:rsid w:val="00754940"/>
    <w:rsid w:val="00786F2D"/>
    <w:rsid w:val="007A5AD0"/>
    <w:rsid w:val="007E6B77"/>
    <w:rsid w:val="007F6D9F"/>
    <w:rsid w:val="0088393F"/>
    <w:rsid w:val="008C18F9"/>
    <w:rsid w:val="00967CAB"/>
    <w:rsid w:val="00A52DCC"/>
    <w:rsid w:val="00AB3E0C"/>
    <w:rsid w:val="00B03497"/>
    <w:rsid w:val="00B21CB9"/>
    <w:rsid w:val="00B52FEC"/>
    <w:rsid w:val="00BA2DE7"/>
    <w:rsid w:val="00BF0090"/>
    <w:rsid w:val="00D212DF"/>
    <w:rsid w:val="00D771C6"/>
    <w:rsid w:val="00D83F06"/>
    <w:rsid w:val="00DC20F5"/>
    <w:rsid w:val="00DF1EF7"/>
    <w:rsid w:val="00E648F0"/>
    <w:rsid w:val="00EE7593"/>
    <w:rsid w:val="00F32FEA"/>
    <w:rsid w:val="00F75C53"/>
    <w:rsid w:val="00FA2DC4"/>
    <w:rsid w:val="00FD0812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FE90D-4759-4BBA-A106-602D2C4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E0C"/>
    <w:rPr>
      <w:color w:val="0000FF" w:themeColor="hyperlink"/>
      <w:u w:val="single"/>
    </w:rPr>
  </w:style>
  <w:style w:type="paragraph" w:customStyle="1" w:styleId="Default">
    <w:name w:val="Default"/>
    <w:rsid w:val="007F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2.ed.gov/policy/elsec/leg/ess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nvdo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Windows User</cp:lastModifiedBy>
  <cp:revision>2</cp:revision>
  <cp:lastPrinted>2017-09-21T18:59:00Z</cp:lastPrinted>
  <dcterms:created xsi:type="dcterms:W3CDTF">2021-08-23T20:44:00Z</dcterms:created>
  <dcterms:modified xsi:type="dcterms:W3CDTF">2021-08-23T20:44:00Z</dcterms:modified>
</cp:coreProperties>
</file>